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</w:tblGrid>
      <w:tr w:rsidR="008F0305" w:rsidRPr="00B928C5" w:rsidTr="00B928C5">
        <w:tc>
          <w:tcPr>
            <w:tcW w:w="7380" w:type="dxa"/>
            <w:tcMar>
              <w:left w:w="0" w:type="dxa"/>
              <w:right w:w="0" w:type="dxa"/>
            </w:tcMar>
          </w:tcPr>
          <w:p w:rsidR="001B7C4B" w:rsidRPr="00B928C5" w:rsidRDefault="001B7C4B" w:rsidP="00B928C5">
            <w:pPr>
              <w:pStyle w:val="Heading1"/>
              <w:spacing w:line="250" w:lineRule="atLeast"/>
              <w:rPr>
                <w:sz w:val="28"/>
                <w:szCs w:val="28"/>
                <w:lang w:val="en-US"/>
              </w:rPr>
            </w:pPr>
            <w:r w:rsidRPr="00B928C5">
              <w:rPr>
                <w:sz w:val="28"/>
                <w:szCs w:val="28"/>
                <w:lang w:val="en-US"/>
              </w:rPr>
              <w:t>Reference letter</w:t>
            </w:r>
          </w:p>
          <w:p w:rsidR="001B7C4B" w:rsidRPr="00B928C5" w:rsidRDefault="008647A6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Instructions to referee</w:t>
            </w:r>
            <w:r w:rsidR="001B7C4B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1B7C4B" w:rsidRPr="00FD03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complete this form, </w:t>
            </w:r>
            <w:r w:rsidR="007541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save it or convert it to PDF </w:t>
            </w:r>
            <w:r w:rsidR="001B7C4B" w:rsidRPr="00FD03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and </w:t>
            </w:r>
            <w:r w:rsidR="006C0283">
              <w:rPr>
                <w:rFonts w:ascii="Arial" w:hAnsi="Arial" w:cs="Arial"/>
                <w:b/>
                <w:sz w:val="18"/>
                <w:szCs w:val="18"/>
                <w:lang w:val="en-US"/>
              </w:rPr>
              <w:t>upload it via the link provided in the email you received after the student applied</w:t>
            </w:r>
            <w:r w:rsidR="00FD0316" w:rsidRPr="00FD0316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1B7C4B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B7C4B" w:rsidRPr="00B928C5" w:rsidRDefault="001B7C4B" w:rsidP="00B928C5">
            <w:pPr>
              <w:spacing w:after="120"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Please complete in English, either typed or written in block capitals.</w:t>
            </w:r>
            <w:bookmarkStart w:id="0" w:name="_GoBack"/>
            <w:bookmarkEnd w:id="0"/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429"/>
            </w:tblGrid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 of referee: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Institute: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Position: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Phone: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Fax: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E-mail: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429"/>
            </w:tblGrid>
            <w:tr w:rsidR="001B7C4B" w:rsidRPr="000602CD" w:rsidTr="00E013D7">
              <w:trPr>
                <w:trHeight w:hRule="exact" w:val="280"/>
              </w:trPr>
              <w:tc>
                <w:tcPr>
                  <w:tcW w:w="1951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 of candidate:</w:t>
                  </w:r>
                </w:p>
              </w:tc>
              <w:tc>
                <w:tcPr>
                  <w:tcW w:w="54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E013D7">
              <w:tc>
                <w:tcPr>
                  <w:tcW w:w="1951" w:type="dxa"/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2" w:space="0" w:color="auto"/>
                  </w:tcBorders>
                </w:tcPr>
                <w:p w:rsidR="001B7C4B" w:rsidRPr="000602CD" w:rsidRDefault="00E06A62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="001B7C4B"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Last name, first name, middle name(s)</w:t>
                  </w: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3433"/>
            </w:tblGrid>
            <w:tr w:rsidR="001B7C4B" w:rsidRPr="000602CD" w:rsidTr="00E013D7">
              <w:trPr>
                <w:trHeight w:hRule="exact" w:val="280"/>
              </w:trPr>
              <w:tc>
                <w:tcPr>
                  <w:tcW w:w="3947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pStyle w:val="formtex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How long have you known the candidate:</w:t>
                  </w:r>
                </w:p>
              </w:tc>
              <w:tc>
                <w:tcPr>
                  <w:tcW w:w="34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3433"/>
            </w:tblGrid>
            <w:tr w:rsidR="001B7C4B" w:rsidRPr="000602CD" w:rsidTr="00E013D7">
              <w:trPr>
                <w:trHeight w:hRule="exact" w:val="280"/>
              </w:trPr>
              <w:tc>
                <w:tcPr>
                  <w:tcW w:w="3947" w:type="dxa"/>
                  <w:tcBorders>
                    <w:right w:val="single" w:sz="2" w:space="0" w:color="auto"/>
                  </w:tcBorders>
                </w:tcPr>
                <w:p w:rsidR="001B7C4B" w:rsidRPr="000602CD" w:rsidRDefault="006C0283" w:rsidP="00DD2AA7">
                  <w:pPr>
                    <w:pStyle w:val="formtex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 which capacity</w:t>
                  </w:r>
                  <w:r w:rsidR="009944D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?</w:t>
                  </w:r>
                </w:p>
              </w:tc>
              <w:tc>
                <w:tcPr>
                  <w:tcW w:w="34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Please evaluate the candidate with respect to the following criteria:</w:t>
            </w:r>
          </w:p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(Scale: Excellent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top 10%, Very good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top 20%, Good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A5200D" w:rsidRPr="00B928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top 30%)</w:t>
            </w:r>
          </w:p>
          <w:p w:rsidR="001B7C4B" w:rsidRPr="00B928C5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7380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1080"/>
              <w:gridCol w:w="1106"/>
              <w:gridCol w:w="874"/>
              <w:gridCol w:w="1080"/>
              <w:gridCol w:w="1080"/>
            </w:tblGrid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Excellent</w:t>
                  </w: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Very good</w:t>
                  </w: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Good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Average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Below av.</w:t>
                  </w: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Knowledge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Creativity/Originality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602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Independence</w:t>
                      </w:r>
                    </w:smartTag>
                  </w:smartTag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Motivation/Commitment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Communication Skills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Technical Ability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CD0D1A">
              <w:trPr>
                <w:trHeight w:hRule="exact" w:val="280"/>
              </w:trPr>
              <w:tc>
                <w:tcPr>
                  <w:tcW w:w="2160" w:type="dxa"/>
                  <w:tcBorders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Team Work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7C4B" w:rsidRPr="000602CD" w:rsidTr="001A6815">
              <w:trPr>
                <w:trHeight w:hRule="exact" w:val="280"/>
              </w:trPr>
              <w:tc>
                <w:tcPr>
                  <w:tcW w:w="2160" w:type="dxa"/>
                  <w:tcBorders>
                    <w:bottom w:val="single" w:sz="6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Flexibility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7C4B" w:rsidRPr="000602CD" w:rsidRDefault="001B7C4B" w:rsidP="00DD2A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78A" w:rsidRPr="000602CD" w:rsidTr="001A6815">
              <w:trPr>
                <w:trHeight w:hRule="exact" w:val="280"/>
              </w:trPr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Overall </w:t>
                  </w:r>
                  <w:r w:rsidR="00750755"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judgment</w:t>
                  </w: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7C4B" w:rsidRPr="000602CD" w:rsidRDefault="001B7C4B" w:rsidP="00E06A62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B7C4B" w:rsidRPr="00B928C5" w:rsidRDefault="001B7C4B" w:rsidP="00B928C5">
            <w:pPr>
              <w:pStyle w:val="Heading1"/>
              <w:spacing w:line="250" w:lineRule="atLeast"/>
              <w:rPr>
                <w:b w:val="0"/>
                <w:sz w:val="18"/>
                <w:szCs w:val="18"/>
                <w:lang w:val="en-US"/>
              </w:rPr>
            </w:pPr>
          </w:p>
          <w:p w:rsidR="001B7C4B" w:rsidRPr="00B928C5" w:rsidRDefault="001B7C4B" w:rsidP="00B928C5">
            <w:pPr>
              <w:pStyle w:val="Heading1"/>
              <w:spacing w:line="250" w:lineRule="atLeast"/>
              <w:rPr>
                <w:sz w:val="18"/>
                <w:szCs w:val="18"/>
                <w:lang w:val="en-US"/>
              </w:rPr>
            </w:pPr>
            <w:r w:rsidRPr="00B928C5">
              <w:rPr>
                <w:sz w:val="18"/>
                <w:szCs w:val="18"/>
                <w:lang w:val="en-US"/>
              </w:rPr>
              <w:t>Additional comments</w:t>
            </w:r>
          </w:p>
          <w:p w:rsidR="001B7C4B" w:rsidRDefault="001B7C4B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8C5">
              <w:rPr>
                <w:rFonts w:ascii="Arial" w:hAnsi="Arial" w:cs="Arial"/>
                <w:sz w:val="18"/>
                <w:szCs w:val="18"/>
                <w:lang w:val="en-US"/>
              </w:rPr>
              <w:t>(Continue on a separate page if necessary)</w:t>
            </w: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20709" w:rsidRPr="00B928C5" w:rsidRDefault="00420709" w:rsidP="00B928C5">
            <w:pPr>
              <w:spacing w:line="25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2453"/>
            </w:tblGrid>
            <w:tr w:rsidR="001B7C4B" w:rsidRPr="000602CD" w:rsidTr="004E4E30">
              <w:trPr>
                <w:trHeight w:val="338"/>
              </w:trPr>
              <w:tc>
                <w:tcPr>
                  <w:tcW w:w="4927" w:type="dxa"/>
                </w:tcPr>
                <w:p w:rsidR="001B7C4B" w:rsidRPr="000602CD" w:rsidRDefault="001B7C4B" w:rsidP="001B7C4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  <w:tc>
                <w:tcPr>
                  <w:tcW w:w="2453" w:type="dxa"/>
                </w:tcPr>
                <w:p w:rsidR="001B7C4B" w:rsidRPr="000602CD" w:rsidRDefault="001B7C4B" w:rsidP="001B7C4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Date (</w:t>
                  </w:r>
                  <w:proofErr w:type="spellStart"/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dd</w:t>
                  </w:r>
                  <w:proofErr w:type="spellEnd"/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/mm/</w:t>
                  </w:r>
                  <w:proofErr w:type="spellStart"/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yy</w:t>
                  </w:r>
                  <w:proofErr w:type="spellEnd"/>
                  <w:r w:rsidRPr="000602CD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145506" w:rsidRPr="00B928C5" w:rsidRDefault="00145506" w:rsidP="00B928C5">
            <w:pPr>
              <w:spacing w:line="240" w:lineRule="exact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</w:p>
        </w:tc>
      </w:tr>
    </w:tbl>
    <w:p w:rsidR="004E4E30" w:rsidRPr="000602CD" w:rsidRDefault="004E4E30" w:rsidP="004E4E30">
      <w:pPr>
        <w:spacing w:line="240" w:lineRule="exact"/>
        <w:rPr>
          <w:lang w:val="en-US"/>
        </w:rPr>
      </w:pPr>
    </w:p>
    <w:sectPr w:rsidR="004E4E30" w:rsidRPr="000602CD" w:rsidSect="004E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36" w:right="3260" w:bottom="1080" w:left="1588" w:header="454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D4" w:rsidRDefault="00F67BD4">
      <w:r>
        <w:separator/>
      </w:r>
    </w:p>
  </w:endnote>
  <w:endnote w:type="continuationSeparator" w:id="0">
    <w:p w:rsidR="00F67BD4" w:rsidRDefault="00F6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 LT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6" w:rsidRDefault="009A6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A0" w:rsidRPr="00346805" w:rsidRDefault="00731E07" w:rsidP="00E06A62">
    <w:pPr>
      <w:pStyle w:val="Header"/>
      <w:ind w:hanging="360"/>
      <w:rPr>
        <w:rFonts w:ascii="Arial Narrow" w:hAnsi="Arial Narrow" w:cs="Arial"/>
        <w:sz w:val="13"/>
        <w:szCs w:val="13"/>
        <w:lang w:val="en-US"/>
      </w:rPr>
    </w:pPr>
    <w:r>
      <w:rPr>
        <w:rFonts w:ascii="Arial Narrow" w:hAnsi="Arial Narrow" w:cs="Arial"/>
        <w:noProof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10055860</wp:posOffset>
              </wp:positionV>
              <wp:extent cx="2415540" cy="339725"/>
              <wp:effectExtent l="635" t="0" r="3175" b="0"/>
              <wp:wrapNone/>
              <wp:docPr id="2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F96" w:rsidRPr="00E06A62" w:rsidRDefault="009A6F96" w:rsidP="009A6F96">
                          <w:pPr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  <w:t>Affiliated Institute of the University of Basel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7" type="#_x0000_t202" style="position:absolute;margin-left:62.3pt;margin-top:791.8pt;width:190.2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" filled="f" fillcolor="yellow" stroked="f">
              <v:textbox inset="0,0,0,0">
                <w:txbxContent>
                  <w:p w:rsidR="009A6F96" w:rsidRPr="00E06A62" w:rsidRDefault="009A6F96" w:rsidP="009A6F96">
                    <w:pPr>
                      <w:rPr>
                        <w:rFonts w:ascii="Arial Narrow" w:hAnsi="Arial Narrow"/>
                        <w:sz w:val="13"/>
                        <w:szCs w:val="13"/>
                        <w:lang w:val="en-US"/>
                      </w:rPr>
                    </w:pPr>
                    <w:bookmarkStart w:id="1" w:name="_GoBack"/>
                    <w:r>
                      <w:rPr>
                        <w:rFonts w:ascii="Arial Narrow" w:hAnsi="Arial Narrow"/>
                        <w:sz w:val="13"/>
                        <w:szCs w:val="13"/>
                        <w:lang w:val="en-US"/>
                      </w:rPr>
                      <w:t>Affiliated Institute of the University of Basel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46805">
      <w:rPr>
        <w:rFonts w:ascii="Arial Narrow" w:hAnsi="Arial Narrow" w:cs="Arial"/>
        <w:noProof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4729480</wp:posOffset>
              </wp:positionH>
              <wp:positionV relativeFrom="page">
                <wp:posOffset>10055860</wp:posOffset>
              </wp:positionV>
              <wp:extent cx="2415540" cy="339725"/>
              <wp:effectExtent l="0" t="0" r="0" b="0"/>
              <wp:wrapNone/>
              <wp:docPr id="1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FC3" w:rsidRPr="00E06A62" w:rsidRDefault="009A6F96" w:rsidP="00460C1A">
                          <w:pPr>
                            <w:jc w:val="right"/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  <w:t xml:space="preserve">Affiliated with the Novartis Institutes for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  <w:t>BioMedical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3"/>
                              <w:szCs w:val="13"/>
                              <w:lang w:val="en-US"/>
                            </w:rPr>
                            <w:t xml:space="preserve">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028" type="#_x0000_t202" style="position:absolute;margin-left:372.4pt;margin-top:791.8pt;width:190.2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" filled="f" fillcolor="yellow" stroked="f">
              <v:textbox inset="0,0,0,0">
                <w:txbxContent>
                  <w:p w:rsidR="00E60FC3" w:rsidRPr="00E06A62" w:rsidRDefault="009A6F96" w:rsidP="00460C1A">
                    <w:pPr>
                      <w:jc w:val="right"/>
                      <w:rPr>
                        <w:rFonts w:ascii="Arial Narrow" w:hAnsi="Arial Narrow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  <w:lang w:val="en-US"/>
                      </w:rPr>
                      <w:t>Affiliated with the Novartis Institutes for BioMedical Research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11" w:rsidRPr="00F86237" w:rsidRDefault="00354811" w:rsidP="00354811">
    <w:pPr>
      <w:pStyle w:val="Header"/>
      <w:spacing w:line="280" w:lineRule="exact"/>
      <w:rPr>
        <w:rFonts w:ascii="Eurostile LT" w:hAnsi="Eurostile LT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D4" w:rsidRDefault="00F67BD4">
      <w:r>
        <w:separator/>
      </w:r>
    </w:p>
  </w:footnote>
  <w:footnote w:type="continuationSeparator" w:id="0">
    <w:p w:rsidR="00F67BD4" w:rsidRDefault="00F6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6" w:rsidRDefault="009A6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05" w:rsidRPr="009F7C49" w:rsidRDefault="00731E07" w:rsidP="008F0305">
    <w:pPr>
      <w:pStyle w:val="Header"/>
      <w:rPr>
        <w:rFonts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5721350</wp:posOffset>
              </wp:positionH>
              <wp:positionV relativeFrom="page">
                <wp:posOffset>2201545</wp:posOffset>
              </wp:positionV>
              <wp:extent cx="1459230" cy="1828800"/>
              <wp:effectExtent l="0" t="1270" r="1270" b="0"/>
              <wp:wrapNone/>
              <wp:docPr id="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62" w:rsidRPr="006C0283" w:rsidRDefault="00652CC1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  <w:lang w:val="de-CH"/>
                            </w:rPr>
                          </w:pPr>
                          <w:r w:rsidRPr="006C0283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  <w:lang w:val="de-CH"/>
                            </w:rPr>
                            <w:t>Elida Keller</w:t>
                          </w:r>
                        </w:p>
                        <w:p w:rsidR="003C6B0B" w:rsidRPr="006C0283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</w:pPr>
                          <w:r w:rsidRPr="006C0283"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  <w:t>Maulbeerstrasse 66</w:t>
                          </w:r>
                        </w:p>
                        <w:p w:rsidR="003C6B0B" w:rsidRPr="006C0283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</w:pPr>
                          <w:r w:rsidRPr="006C0283"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  <w:t>CH-4058 Basel</w:t>
                          </w:r>
                        </w:p>
                        <w:p w:rsidR="003C6B0B" w:rsidRPr="006C0283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</w:pPr>
                        </w:p>
                        <w:p w:rsidR="003C6B0B" w:rsidRPr="006C0283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</w:pPr>
                          <w:r w:rsidRPr="006C0283">
                            <w:rPr>
                              <w:rFonts w:ascii="Arial Narrow" w:hAnsi="Arial Narrow"/>
                              <w:sz w:val="15"/>
                              <w:szCs w:val="15"/>
                              <w:lang w:val="de-CH"/>
                            </w:rPr>
                            <w:t>T +41 61 697 66 51</w:t>
                          </w:r>
                        </w:p>
                        <w:p w:rsidR="003C6B0B" w:rsidRPr="00E06A62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r w:rsidRPr="00E06A62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F +41 61 697 39 76</w:t>
                          </w:r>
                        </w:p>
                        <w:p w:rsidR="003C6B0B" w:rsidRPr="00E06A62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</w:p>
                        <w:p w:rsidR="003C6B0B" w:rsidRPr="00E06A62" w:rsidRDefault="00C3007A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fmiphdprogram</w:t>
                          </w:r>
                          <w:r w:rsidR="003C6B0B" w:rsidRPr="00E06A62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@fmi.ch</w:t>
                          </w:r>
                        </w:p>
                        <w:p w:rsidR="00947B19" w:rsidRPr="00E06A62" w:rsidRDefault="003C6B0B" w:rsidP="003C6B0B">
                          <w:pPr>
                            <w:spacing w:line="220" w:lineRule="exact"/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r w:rsidRPr="00E06A62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www.fmi.ch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margin-left:450.5pt;margin-top:173.35pt;width:114.9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" filled="f" fillcolor="yellow" stroked="f">
              <v:textbox inset="0,0,0,0">
                <w:txbxContent>
                  <w:p w:rsidR="00E06A62" w:rsidRPr="00E06A62" w:rsidRDefault="00652CC1" w:rsidP="003C6B0B">
                    <w:pPr>
                      <w:spacing w:line="220" w:lineRule="exact"/>
                      <w:rPr>
                        <w:rFonts w:ascii="Arial Narrow" w:hAnsi="Arial Narrow"/>
                        <w:b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5"/>
                        <w:szCs w:val="15"/>
                        <w:lang w:val="en-US"/>
                      </w:rPr>
                      <w:t>Elida Keller</w:t>
                    </w:r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  <w:lang w:val="en-US"/>
                      </w:rPr>
                    </w:pPr>
                    <w:r w:rsidRPr="00E06A62">
                      <w:rPr>
                        <w:rFonts w:ascii="Arial Narrow" w:hAnsi="Arial Narrow"/>
                        <w:sz w:val="15"/>
                        <w:szCs w:val="15"/>
                        <w:lang w:val="en-US"/>
                      </w:rPr>
                      <w:t>Maulbeerstrasse 66</w:t>
                    </w:r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  <w:lang w:val="en-US"/>
                      </w:rPr>
                    </w:pPr>
                    <w:r w:rsidRPr="00E06A62">
                      <w:rPr>
                        <w:rFonts w:ascii="Arial Narrow" w:hAnsi="Arial Narrow"/>
                        <w:sz w:val="15"/>
                        <w:szCs w:val="15"/>
                        <w:lang w:val="en-US"/>
                      </w:rPr>
                      <w:t xml:space="preserve">CH-4058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E06A62">
                          <w:rPr>
                            <w:rFonts w:ascii="Arial Narrow" w:hAnsi="Arial Narrow"/>
                            <w:sz w:val="15"/>
                            <w:szCs w:val="15"/>
                            <w:lang w:val="en-US"/>
                          </w:rPr>
                          <w:t>Basel</w:t>
                        </w:r>
                      </w:smartTag>
                    </w:smartTag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  <w:lang w:val="en-US"/>
                      </w:rPr>
                    </w:pPr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r w:rsidRPr="00E06A62">
                      <w:rPr>
                        <w:rFonts w:ascii="Arial Narrow" w:hAnsi="Arial Narrow"/>
                        <w:sz w:val="15"/>
                        <w:szCs w:val="15"/>
                      </w:rPr>
                      <w:t>T +41 61 697 66 51</w:t>
                    </w:r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r w:rsidRPr="00E06A62">
                      <w:rPr>
                        <w:rFonts w:ascii="Arial Narrow" w:hAnsi="Arial Narrow"/>
                        <w:sz w:val="15"/>
                        <w:szCs w:val="15"/>
                      </w:rPr>
                      <w:t>F +41 61 697 39 76</w:t>
                    </w:r>
                  </w:p>
                  <w:p w:rsidR="003C6B0B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</w:p>
                  <w:p w:rsidR="003C6B0B" w:rsidRPr="00E06A62" w:rsidRDefault="00C3007A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fmiphdprogram</w:t>
                    </w:r>
                    <w:r w:rsidR="003C6B0B" w:rsidRPr="00E06A62">
                      <w:rPr>
                        <w:rFonts w:ascii="Arial Narrow" w:hAnsi="Arial Narrow"/>
                        <w:sz w:val="15"/>
                        <w:szCs w:val="15"/>
                      </w:rPr>
                      <w:t>@fmi.ch</w:t>
                    </w:r>
                  </w:p>
                  <w:p w:rsidR="00947B19" w:rsidRPr="00E06A62" w:rsidRDefault="003C6B0B" w:rsidP="003C6B0B">
                    <w:pPr>
                      <w:spacing w:line="220" w:lineRule="exact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r w:rsidRPr="00E06A62">
                      <w:rPr>
                        <w:rFonts w:ascii="Arial Narrow" w:hAnsi="Arial Narrow"/>
                        <w:sz w:val="15"/>
                        <w:szCs w:val="15"/>
                      </w:rPr>
                      <w:t>www.fmi.ch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5721350</wp:posOffset>
          </wp:positionH>
          <wp:positionV relativeFrom="page">
            <wp:posOffset>540385</wp:posOffset>
          </wp:positionV>
          <wp:extent cx="1489710" cy="643890"/>
          <wp:effectExtent l="0" t="0" r="0" b="3810"/>
          <wp:wrapNone/>
          <wp:docPr id="125" name="Picture 125" descr="FMI_logo_pos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FMI_logo_pos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11" w:rsidRPr="00F86237" w:rsidRDefault="00354811" w:rsidP="00354811">
    <w:pPr>
      <w:pStyle w:val="Header"/>
      <w:spacing w:line="280" w:lineRule="exact"/>
      <w:rPr>
        <w:rFonts w:ascii="Eurostile LT" w:hAnsi="Eurostile LT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02D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1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86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3C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CA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62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A8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44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2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27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B"/>
    <w:rsid w:val="00045AC3"/>
    <w:rsid w:val="00046473"/>
    <w:rsid w:val="000602CD"/>
    <w:rsid w:val="00067F76"/>
    <w:rsid w:val="000B54E4"/>
    <w:rsid w:val="000F0953"/>
    <w:rsid w:val="0011678A"/>
    <w:rsid w:val="00130A2D"/>
    <w:rsid w:val="00136976"/>
    <w:rsid w:val="00145506"/>
    <w:rsid w:val="00152BED"/>
    <w:rsid w:val="001562A3"/>
    <w:rsid w:val="001574ED"/>
    <w:rsid w:val="001616EE"/>
    <w:rsid w:val="00161D6F"/>
    <w:rsid w:val="0016325F"/>
    <w:rsid w:val="00171FF0"/>
    <w:rsid w:val="001A6815"/>
    <w:rsid w:val="001B7C4B"/>
    <w:rsid w:val="001D2097"/>
    <w:rsid w:val="001E7BE3"/>
    <w:rsid w:val="002339BA"/>
    <w:rsid w:val="00265320"/>
    <w:rsid w:val="002A3AD1"/>
    <w:rsid w:val="002D2806"/>
    <w:rsid w:val="002D50E7"/>
    <w:rsid w:val="002E173E"/>
    <w:rsid w:val="002F1BBC"/>
    <w:rsid w:val="002F62EC"/>
    <w:rsid w:val="003005BB"/>
    <w:rsid w:val="003023CE"/>
    <w:rsid w:val="003220DF"/>
    <w:rsid w:val="00345727"/>
    <w:rsid w:val="00346805"/>
    <w:rsid w:val="00351EC0"/>
    <w:rsid w:val="00354811"/>
    <w:rsid w:val="0039014B"/>
    <w:rsid w:val="003A21FE"/>
    <w:rsid w:val="003A2F4A"/>
    <w:rsid w:val="003C6B0B"/>
    <w:rsid w:val="003D4A14"/>
    <w:rsid w:val="00402184"/>
    <w:rsid w:val="00407BAE"/>
    <w:rsid w:val="00416001"/>
    <w:rsid w:val="00420709"/>
    <w:rsid w:val="0042628B"/>
    <w:rsid w:val="004363D5"/>
    <w:rsid w:val="00446A31"/>
    <w:rsid w:val="004550D6"/>
    <w:rsid w:val="00457F6A"/>
    <w:rsid w:val="00460C1A"/>
    <w:rsid w:val="00462543"/>
    <w:rsid w:val="00485B9D"/>
    <w:rsid w:val="0049480A"/>
    <w:rsid w:val="004B62D7"/>
    <w:rsid w:val="004B7912"/>
    <w:rsid w:val="004E08EF"/>
    <w:rsid w:val="004E4E30"/>
    <w:rsid w:val="00580C5B"/>
    <w:rsid w:val="005F0EAB"/>
    <w:rsid w:val="005F4B91"/>
    <w:rsid w:val="00634951"/>
    <w:rsid w:val="00637A02"/>
    <w:rsid w:val="00637CD0"/>
    <w:rsid w:val="00640988"/>
    <w:rsid w:val="00647E3F"/>
    <w:rsid w:val="00652CC1"/>
    <w:rsid w:val="00675549"/>
    <w:rsid w:val="00696099"/>
    <w:rsid w:val="006C0283"/>
    <w:rsid w:val="006C2F4F"/>
    <w:rsid w:val="006E4280"/>
    <w:rsid w:val="006E5FC5"/>
    <w:rsid w:val="006F008C"/>
    <w:rsid w:val="007248F0"/>
    <w:rsid w:val="00731E07"/>
    <w:rsid w:val="00750755"/>
    <w:rsid w:val="00754154"/>
    <w:rsid w:val="00760F36"/>
    <w:rsid w:val="007A1061"/>
    <w:rsid w:val="007A76CB"/>
    <w:rsid w:val="007B51E8"/>
    <w:rsid w:val="007D25F5"/>
    <w:rsid w:val="007D4BA0"/>
    <w:rsid w:val="007E44A7"/>
    <w:rsid w:val="00824FF5"/>
    <w:rsid w:val="00843E50"/>
    <w:rsid w:val="00852E4A"/>
    <w:rsid w:val="008647A6"/>
    <w:rsid w:val="008864D6"/>
    <w:rsid w:val="008C6BE8"/>
    <w:rsid w:val="008D0349"/>
    <w:rsid w:val="008E11E0"/>
    <w:rsid w:val="008E4B1E"/>
    <w:rsid w:val="008F0305"/>
    <w:rsid w:val="008F52BB"/>
    <w:rsid w:val="008F6E26"/>
    <w:rsid w:val="008F75E1"/>
    <w:rsid w:val="00947B19"/>
    <w:rsid w:val="009944DB"/>
    <w:rsid w:val="009A144F"/>
    <w:rsid w:val="009A6F96"/>
    <w:rsid w:val="009B6057"/>
    <w:rsid w:val="009B62EF"/>
    <w:rsid w:val="009C38A4"/>
    <w:rsid w:val="009C559C"/>
    <w:rsid w:val="009C6986"/>
    <w:rsid w:val="009F7C49"/>
    <w:rsid w:val="00A045E7"/>
    <w:rsid w:val="00A469DF"/>
    <w:rsid w:val="00A5200D"/>
    <w:rsid w:val="00AA0262"/>
    <w:rsid w:val="00AD0B98"/>
    <w:rsid w:val="00AE31A7"/>
    <w:rsid w:val="00AF602B"/>
    <w:rsid w:val="00B15BF8"/>
    <w:rsid w:val="00B2532B"/>
    <w:rsid w:val="00B2543A"/>
    <w:rsid w:val="00B34E53"/>
    <w:rsid w:val="00B44C05"/>
    <w:rsid w:val="00B5715A"/>
    <w:rsid w:val="00B74AFF"/>
    <w:rsid w:val="00B928C5"/>
    <w:rsid w:val="00B94A4B"/>
    <w:rsid w:val="00BA0E46"/>
    <w:rsid w:val="00BE2910"/>
    <w:rsid w:val="00BF5A65"/>
    <w:rsid w:val="00C16829"/>
    <w:rsid w:val="00C3007A"/>
    <w:rsid w:val="00C51EF6"/>
    <w:rsid w:val="00C63FEA"/>
    <w:rsid w:val="00C670EA"/>
    <w:rsid w:val="00C92DC0"/>
    <w:rsid w:val="00C945A2"/>
    <w:rsid w:val="00CB4073"/>
    <w:rsid w:val="00CD0D1A"/>
    <w:rsid w:val="00CD482B"/>
    <w:rsid w:val="00D25056"/>
    <w:rsid w:val="00D26FE5"/>
    <w:rsid w:val="00D43FA2"/>
    <w:rsid w:val="00D73D5E"/>
    <w:rsid w:val="00D75E56"/>
    <w:rsid w:val="00D84BCD"/>
    <w:rsid w:val="00D969C0"/>
    <w:rsid w:val="00DA5C6F"/>
    <w:rsid w:val="00DD2AA7"/>
    <w:rsid w:val="00DE4D1C"/>
    <w:rsid w:val="00DF3308"/>
    <w:rsid w:val="00E013D7"/>
    <w:rsid w:val="00E06A62"/>
    <w:rsid w:val="00E11411"/>
    <w:rsid w:val="00E13C13"/>
    <w:rsid w:val="00E338D9"/>
    <w:rsid w:val="00E51910"/>
    <w:rsid w:val="00E60FC3"/>
    <w:rsid w:val="00EB2DAD"/>
    <w:rsid w:val="00EC3FE5"/>
    <w:rsid w:val="00EF2435"/>
    <w:rsid w:val="00EF7E8B"/>
    <w:rsid w:val="00F05B41"/>
    <w:rsid w:val="00F0760A"/>
    <w:rsid w:val="00F4489D"/>
    <w:rsid w:val="00F67BD4"/>
    <w:rsid w:val="00F86237"/>
    <w:rsid w:val="00FC2695"/>
    <w:rsid w:val="00FD0316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5644644-6E0F-46C2-8547-F0FD211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4B"/>
    <w:rPr>
      <w:lang w:val="en-GB" w:eastAsia="de-DE"/>
    </w:rPr>
  </w:style>
  <w:style w:type="paragraph" w:styleId="Heading1">
    <w:name w:val="heading 1"/>
    <w:basedOn w:val="Normal"/>
    <w:next w:val="Normal"/>
    <w:qFormat/>
    <w:rsid w:val="0024763B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76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6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763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76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763B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24763B"/>
    <w:pPr>
      <w:spacing w:line="250" w:lineRule="atLeast"/>
    </w:pPr>
    <w:tblPr>
      <w:tblInd w:w="0" w:type="dxa"/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4763B"/>
    <w:rPr>
      <w:color w:val="0000FF"/>
      <w:u w:val="single"/>
    </w:rPr>
  </w:style>
  <w:style w:type="character" w:styleId="FollowedHyperlink">
    <w:name w:val="FollowedHyperlink"/>
    <w:rsid w:val="0024763B"/>
    <w:rPr>
      <w:color w:val="800080"/>
      <w:u w:val="single"/>
    </w:rPr>
  </w:style>
  <w:style w:type="paragraph" w:customStyle="1" w:styleId="formtext">
    <w:name w:val="form text"/>
    <w:basedOn w:val="Normal"/>
    <w:rsid w:val="001B7C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>odin5 GmbH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sziegler</dc:creator>
  <cp:keywords/>
  <dc:description/>
  <cp:lastModifiedBy>Siegmann, Thibaut</cp:lastModifiedBy>
  <cp:revision>5</cp:revision>
  <cp:lastPrinted>2009-12-17T11:57:00Z</cp:lastPrinted>
  <dcterms:created xsi:type="dcterms:W3CDTF">2013-10-08T07:08:00Z</dcterms:created>
  <dcterms:modified xsi:type="dcterms:W3CDTF">2014-02-20T10:18:00Z</dcterms:modified>
</cp:coreProperties>
</file>